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0690D" w:rsidRDefault="0050690D">
      <w:pPr>
        <w:spacing w:after="0" w:line="240" w:lineRule="auto"/>
        <w:jc w:val="center"/>
        <w:rPr>
          <w:rFonts w:ascii="Times New Roman" w:eastAsia="Times New Roman" w:hAnsi="Times New Roman" w:cs="Times New Roman"/>
          <w:b/>
          <w:sz w:val="20"/>
          <w:szCs w:val="20"/>
        </w:rPr>
      </w:pPr>
    </w:p>
    <w:p w14:paraId="00000002" w14:textId="77777777" w:rsidR="0050690D" w:rsidRDefault="0050690D">
      <w:pPr>
        <w:spacing w:after="0" w:line="240" w:lineRule="auto"/>
        <w:jc w:val="center"/>
        <w:rPr>
          <w:rFonts w:ascii="Times New Roman" w:eastAsia="Times New Roman" w:hAnsi="Times New Roman" w:cs="Times New Roman"/>
          <w:b/>
          <w:sz w:val="20"/>
          <w:szCs w:val="20"/>
        </w:rPr>
      </w:pPr>
    </w:p>
    <w:p w14:paraId="00000003" w14:textId="77777777" w:rsidR="0050690D" w:rsidRDefault="00D34E8D">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DuPage Township Democratic Organization</w:t>
      </w:r>
    </w:p>
    <w:p w14:paraId="00000004" w14:textId="77777777" w:rsidR="0050690D" w:rsidRDefault="00D34E8D">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Meeting Minutes     April 8, 2022</w:t>
      </w:r>
    </w:p>
    <w:p w14:paraId="00000005" w14:textId="77777777" w:rsidR="0050690D" w:rsidRDefault="0050690D">
      <w:pPr>
        <w:spacing w:after="0" w:line="240" w:lineRule="auto"/>
        <w:rPr>
          <w:rFonts w:ascii="Times New Roman" w:eastAsia="Times New Roman" w:hAnsi="Times New Roman" w:cs="Times New Roman"/>
          <w:b/>
          <w:sz w:val="20"/>
          <w:szCs w:val="20"/>
        </w:rPr>
      </w:pPr>
    </w:p>
    <w:p w14:paraId="00000006"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The meeting was called to order at 7:05 p.m. by DTDO Chair Jackie Traynere.</w:t>
      </w:r>
    </w:p>
    <w:p w14:paraId="00000007"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The Pledge of Allegiance was led by Susan Varno</w:t>
      </w:r>
    </w:p>
    <w:p w14:paraId="00000008"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Acknowledgement of Visitors</w:t>
      </w:r>
    </w:p>
    <w:p w14:paraId="00000009"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Will County Executive Jennifer Bertino-Tarrant</w:t>
      </w:r>
    </w:p>
    <w:p w14:paraId="0000000A"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 Representative Meg Cappel</w:t>
      </w:r>
    </w:p>
    <w:p w14:paraId="0000000B"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Bolingbrook Park District Treasurer Dorothy Andrews</w:t>
      </w:r>
    </w:p>
    <w:p w14:paraId="0000000C"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 Senator John Connor</w:t>
      </w:r>
    </w:p>
    <w:p w14:paraId="0000000D"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r>
        <w:rPr>
          <w:rFonts w:ascii="Times New Roman" w:eastAsia="Times New Roman" w:hAnsi="Times New Roman" w:cs="Times New Roman"/>
          <w:color w:val="000000"/>
          <w:sz w:val="20"/>
          <w:szCs w:val="20"/>
          <w:vertAlign w:val="superscript"/>
        </w:rPr>
        <w:t>rd</w:t>
      </w:r>
      <w:r>
        <w:rPr>
          <w:rFonts w:ascii="Times New Roman" w:eastAsia="Times New Roman" w:hAnsi="Times New Roman" w:cs="Times New Roman"/>
          <w:color w:val="000000"/>
          <w:sz w:val="20"/>
          <w:szCs w:val="20"/>
        </w:rPr>
        <w:t xml:space="preserve"> District Appellate Judge Candidate Sonni Choi Williams</w:t>
      </w:r>
    </w:p>
    <w:p w14:paraId="0000000E"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 Representative Natalie Manley</w:t>
      </w:r>
    </w:p>
    <w:p w14:paraId="0000000F"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w:t>
      </w:r>
      <w:r>
        <w:rPr>
          <w:rFonts w:ascii="Times New Roman" w:eastAsia="Times New Roman" w:hAnsi="Times New Roman" w:cs="Times New Roman"/>
          <w:color w:val="000000"/>
          <w:sz w:val="20"/>
          <w:szCs w:val="20"/>
        </w:rPr>
        <w:t>tion Judge Dovie Shelby</w:t>
      </w:r>
    </w:p>
    <w:p w14:paraId="00000010"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r>
        <w:rPr>
          <w:rFonts w:ascii="Times New Roman" w:eastAsia="Times New Roman" w:hAnsi="Times New Roman" w:cs="Times New Roman"/>
          <w:color w:val="000000"/>
          <w:sz w:val="20"/>
          <w:szCs w:val="20"/>
          <w:vertAlign w:val="superscript"/>
        </w:rPr>
        <w:t>rd</w:t>
      </w:r>
      <w:r>
        <w:rPr>
          <w:rFonts w:ascii="Times New Roman" w:eastAsia="Times New Roman" w:hAnsi="Times New Roman" w:cs="Times New Roman"/>
          <w:color w:val="000000"/>
          <w:sz w:val="20"/>
          <w:szCs w:val="20"/>
        </w:rPr>
        <w:t xml:space="preserve"> District Appellate Judge Candidate Jim Murphy</w:t>
      </w:r>
    </w:p>
    <w:p w14:paraId="00000011"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Presentation by Will County Board Candidates – DTDO 1</w:t>
      </w:r>
      <w:r>
        <w:rPr>
          <w:rFonts w:ascii="Times New Roman" w:eastAsia="Times New Roman" w:hAnsi="Times New Roman" w:cs="Times New Roman"/>
          <w:color w:val="000000"/>
          <w:sz w:val="20"/>
          <w:szCs w:val="20"/>
          <w:vertAlign w:val="superscript"/>
        </w:rPr>
        <w:t>st</w:t>
      </w:r>
      <w:r>
        <w:rPr>
          <w:rFonts w:ascii="Times New Roman" w:eastAsia="Times New Roman" w:hAnsi="Times New Roman" w:cs="Times New Roman"/>
          <w:color w:val="000000"/>
          <w:sz w:val="20"/>
          <w:szCs w:val="20"/>
        </w:rPr>
        <w:t xml:space="preserve"> Vice-Chair Gary Marschke presiding, explaining that the format will be an introduction not to exceed five minutes, with Q&amp;A not to exceed ten minutes.</w:t>
      </w:r>
    </w:p>
    <w:p w14:paraId="00000012"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Saud Ganzifer – candidate for District 11</w:t>
      </w:r>
    </w:p>
    <w:p w14:paraId="00000013"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Appointed to serve the balance of Ken Harris’s term, as he lef</w:t>
      </w:r>
      <w:r>
        <w:rPr>
          <w:rFonts w:ascii="Times New Roman" w:eastAsia="Times New Roman" w:hAnsi="Times New Roman" w:cs="Times New Roman"/>
          <w:color w:val="000000"/>
          <w:sz w:val="20"/>
          <w:szCs w:val="20"/>
        </w:rPr>
        <w:t>t the county board to serve as DuPage Township Assessor. Serves now as a Will County Forest Preserve Commissioner and on the Finance Committee.</w:t>
      </w:r>
    </w:p>
    <w:p w14:paraId="00000014"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Has a long involvement with the Democratic Party and is proud to be a foot soldier in the Party.</w:t>
      </w:r>
    </w:p>
    <w:p w14:paraId="00000015"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Infrastructure </w:t>
      </w:r>
      <w:r>
        <w:rPr>
          <w:rFonts w:ascii="Times New Roman" w:eastAsia="Times New Roman" w:hAnsi="Times New Roman" w:cs="Times New Roman"/>
          <w:color w:val="000000"/>
          <w:sz w:val="20"/>
          <w:szCs w:val="20"/>
        </w:rPr>
        <w:t>and health care are his two priorities.</w:t>
      </w:r>
    </w:p>
    <w:p w14:paraId="00000016"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 general, he wants to preserve that which works, improve those needing improvement, and strive for more transparency.</w:t>
      </w:r>
    </w:p>
    <w:p w14:paraId="00000017"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Noted there are four quality candidates for the two ballot positions, and trusts voters to choos</w:t>
      </w:r>
      <w:r>
        <w:rPr>
          <w:rFonts w:ascii="Times New Roman" w:eastAsia="Times New Roman" w:hAnsi="Times New Roman" w:cs="Times New Roman"/>
          <w:color w:val="000000"/>
          <w:sz w:val="20"/>
          <w:szCs w:val="20"/>
        </w:rPr>
        <w:t>e two who are best suited to serve.</w:t>
      </w:r>
    </w:p>
    <w:p w14:paraId="00000018"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Asked by Dorothy Andrews if he thinks the county should help provide a youth/athletic center in Bolingbrook, he said yes, and that he has spoken about it with Dorothy and with Bolingbrook Mayor Mary Basta. There are Amer</w:t>
      </w:r>
      <w:r>
        <w:rPr>
          <w:rFonts w:ascii="Times New Roman" w:eastAsia="Times New Roman" w:hAnsi="Times New Roman" w:cs="Times New Roman"/>
          <w:color w:val="000000"/>
          <w:sz w:val="20"/>
          <w:szCs w:val="20"/>
        </w:rPr>
        <w:t>ican Rescue Plan funds available that he believes should be used. He has three children and understands the need.</w:t>
      </w:r>
    </w:p>
    <w:p w14:paraId="00000019"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Elnalyn (El) Costa – candidate for District 11.</w:t>
      </w:r>
    </w:p>
    <w:p w14:paraId="0000001A"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15-year resident of the district.</w:t>
      </w:r>
    </w:p>
    <w:p w14:paraId="0000001B"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Currently serves as SEIU health care fund administrator and understands the need from her own experience. The pension fund she manages is 112% funded.</w:t>
      </w:r>
    </w:p>
    <w:p w14:paraId="0000001C"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She has seen healthcare struggles during the pandemic.</w:t>
      </w:r>
    </w:p>
    <w:p w14:paraId="0000001D"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Worked with SEIU for 14 years.</w:t>
      </w:r>
    </w:p>
    <w:p w14:paraId="0000001E"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She was the Bolingb</w:t>
      </w:r>
      <w:r>
        <w:rPr>
          <w:rFonts w:ascii="Times New Roman" w:eastAsia="Times New Roman" w:hAnsi="Times New Roman" w:cs="Times New Roman"/>
          <w:color w:val="000000"/>
          <w:sz w:val="20"/>
          <w:szCs w:val="20"/>
        </w:rPr>
        <w:t>rook United candidate for Bolingbrook village clerk and was its highest vote-getter. She campaigned in Indiana during Barack Obama’s campaign. Told by many people she should run again, and she agreed.</w:t>
      </w:r>
    </w:p>
    <w:p w14:paraId="0000001F"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She is currently the treasurer of the Illinois Democrat</w:t>
      </w:r>
      <w:r>
        <w:rPr>
          <w:rFonts w:ascii="Times New Roman" w:eastAsia="Times New Roman" w:hAnsi="Times New Roman" w:cs="Times New Roman"/>
          <w:color w:val="000000"/>
          <w:sz w:val="20"/>
          <w:szCs w:val="20"/>
        </w:rPr>
        <w:t>ic Women of Will (IDWOW).</w:t>
      </w:r>
    </w:p>
    <w:p w14:paraId="00000020"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Understands that she did not get to this point alone, and knows this race has to be more than just her.</w:t>
      </w:r>
    </w:p>
    <w:p w14:paraId="00000021"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Her goal is to give back to the community and show others that it can be done.</w:t>
      </w:r>
    </w:p>
    <w:p w14:paraId="00000022"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Question from Susan Varno: asked for the correc</w:t>
      </w:r>
      <w:r>
        <w:rPr>
          <w:rFonts w:ascii="Times New Roman" w:eastAsia="Times New Roman" w:hAnsi="Times New Roman" w:cs="Times New Roman"/>
          <w:color w:val="000000"/>
          <w:sz w:val="20"/>
          <w:szCs w:val="20"/>
        </w:rPr>
        <w:t>t spelling of her name.</w:t>
      </w:r>
    </w:p>
    <w:p w14:paraId="00000023"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Question from John Connor: asked if there is anyone on the county board who has experience managing a pension fund. El said she doesn’t think so, which she suggests would serve the district well if she were on the board.</w:t>
      </w:r>
    </w:p>
    <w:p w14:paraId="00000024"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Question fr</w:t>
      </w:r>
      <w:r>
        <w:rPr>
          <w:rFonts w:ascii="Times New Roman" w:eastAsia="Times New Roman" w:hAnsi="Times New Roman" w:cs="Times New Roman"/>
          <w:color w:val="000000"/>
          <w:sz w:val="20"/>
          <w:szCs w:val="20"/>
        </w:rPr>
        <w:t>om Dorothy Andrews: Should there be more cooperation among government entities, like the county and the park district? El agreed and said she has experience doing that across different organizations.</w:t>
      </w:r>
    </w:p>
    <w:p w14:paraId="00000025"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She closed with a reminder of her upcoming fundraiser, </w:t>
      </w:r>
      <w:r>
        <w:rPr>
          <w:rFonts w:ascii="Times New Roman" w:eastAsia="Times New Roman" w:hAnsi="Times New Roman" w:cs="Times New Roman"/>
          <w:color w:val="000000"/>
          <w:sz w:val="20"/>
          <w:szCs w:val="20"/>
        </w:rPr>
        <w:t>thanking Natalie Manley for her help, and also for the combined fundraiser she is hosting with Daryl Parks.</w:t>
      </w:r>
    </w:p>
    <w:p w14:paraId="00000026"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Daryl Parks – candidate for District 11</w:t>
      </w:r>
    </w:p>
    <w:p w14:paraId="00000027"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24-year resident of the district, native of Chicago’s South Side.</w:t>
      </w:r>
    </w:p>
    <w:p w14:paraId="00000028"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Retired after 22 years with the IBEW, and </w:t>
      </w:r>
      <w:r>
        <w:rPr>
          <w:rFonts w:ascii="Times New Roman" w:eastAsia="Times New Roman" w:hAnsi="Times New Roman" w:cs="Times New Roman"/>
          <w:color w:val="000000"/>
          <w:sz w:val="20"/>
          <w:szCs w:val="20"/>
        </w:rPr>
        <w:t>a number of years working for Commonwealth Edison. He has seen both the labor and management side of industry.</w:t>
      </w:r>
    </w:p>
    <w:p w14:paraId="00000029"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Described himself as a seasoned fresh face, offering new perspective with significant experience.</w:t>
      </w:r>
    </w:p>
    <w:p w14:paraId="0000002A"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The new District 11 is entirely in Bolingbrook,</w:t>
      </w:r>
      <w:r>
        <w:rPr>
          <w:rFonts w:ascii="Times New Roman" w:eastAsia="Times New Roman" w:hAnsi="Times New Roman" w:cs="Times New Roman"/>
          <w:color w:val="000000"/>
          <w:sz w:val="20"/>
          <w:szCs w:val="20"/>
        </w:rPr>
        <w:t xml:space="preserve"> making partnerships important. Cited as an example the rising cost of garbage pickup – he believes the county and the village could partner on an agreement with the provider to save money.</w:t>
      </w:r>
    </w:p>
    <w:p w14:paraId="0000002B"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He said that when he commits to a decision, he is good for it, and</w:t>
      </w:r>
      <w:r>
        <w:rPr>
          <w:rFonts w:ascii="Times New Roman" w:eastAsia="Times New Roman" w:hAnsi="Times New Roman" w:cs="Times New Roman"/>
          <w:color w:val="000000"/>
          <w:sz w:val="20"/>
          <w:szCs w:val="20"/>
        </w:rPr>
        <w:t xml:space="preserve"> will always provide an honest answer. He plans a quarterly newsletter/blog to keep the residents up to date on the county’s actions.</w:t>
      </w:r>
    </w:p>
    <w:p w14:paraId="0000002C"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Question from Dorothy Andrews: where does he see the status of youth in the district? Daryl sees the question as being more than a building; youth need a purpose. The pandemic showed that in-person interaction works better than remote learning, working, or</w:t>
      </w:r>
      <w:r>
        <w:rPr>
          <w:rFonts w:ascii="Times New Roman" w:eastAsia="Times New Roman" w:hAnsi="Times New Roman" w:cs="Times New Roman"/>
          <w:color w:val="000000"/>
          <w:sz w:val="20"/>
          <w:szCs w:val="20"/>
        </w:rPr>
        <w:t xml:space="preserve"> socializing, especially for youth.</w:t>
      </w:r>
    </w:p>
    <w:p w14:paraId="0000002D"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Question from John Connor: Lion Electric is a big presence in Will County and could be bigger; what does he see as the county’s future? Daryl referenced his long experience in the electric power industry, and said infras</w:t>
      </w:r>
      <w:r>
        <w:rPr>
          <w:rFonts w:ascii="Times New Roman" w:eastAsia="Times New Roman" w:hAnsi="Times New Roman" w:cs="Times New Roman"/>
          <w:color w:val="000000"/>
          <w:sz w:val="20"/>
          <w:szCs w:val="20"/>
        </w:rPr>
        <w:t>tructure has to be built and maintained. In light of Lion Electric’s battery-powered vehicle production, large landowners in the county should be approached as sites for wind and solar farms.</w:t>
      </w:r>
    </w:p>
    <w:p w14:paraId="0000002E"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Question from Charlotte Droogan: funds from state cannabis sales</w:t>
      </w:r>
      <w:r>
        <w:rPr>
          <w:rFonts w:ascii="Times New Roman" w:eastAsia="Times New Roman" w:hAnsi="Times New Roman" w:cs="Times New Roman"/>
          <w:color w:val="000000"/>
          <w:sz w:val="20"/>
          <w:szCs w:val="20"/>
        </w:rPr>
        <w:t xml:space="preserve"> tax should be going to the communities. Daryl agreed and said that voters need to push their state representatives to be able to apply for portions of those funds.</w:t>
      </w:r>
    </w:p>
    <w:p w14:paraId="0000002F"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Jackie Traynere – candidate for District 11</w:t>
      </w:r>
    </w:p>
    <w:p w14:paraId="00000030"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Native of Bolingbrook and the district.</w:t>
      </w:r>
    </w:p>
    <w:p w14:paraId="00000031"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Experie</w:t>
      </w:r>
      <w:r>
        <w:rPr>
          <w:rFonts w:ascii="Times New Roman" w:eastAsia="Times New Roman" w:hAnsi="Times New Roman" w:cs="Times New Roman"/>
          <w:color w:val="000000"/>
          <w:sz w:val="20"/>
          <w:szCs w:val="20"/>
        </w:rPr>
        <w:t>nced issues as a teen and learned from it.</w:t>
      </w:r>
    </w:p>
    <w:p w14:paraId="00000032"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More than 23 years working for organized labor.</w:t>
      </w:r>
    </w:p>
    <w:p w14:paraId="00000033"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Ran a residential cleaning business with her husband for 19 years.</w:t>
      </w:r>
    </w:p>
    <w:p w14:paraId="00000034"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Worked on behalf of Democratic candidates since 1995.</w:t>
      </w:r>
    </w:p>
    <w:p w14:paraId="00000035"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When she first ran for office locally, she l</w:t>
      </w:r>
      <w:r>
        <w:rPr>
          <w:rFonts w:ascii="Times New Roman" w:eastAsia="Times New Roman" w:hAnsi="Times New Roman" w:cs="Times New Roman"/>
          <w:color w:val="000000"/>
          <w:sz w:val="20"/>
          <w:szCs w:val="20"/>
        </w:rPr>
        <w:t>ost in a close race, then ran again for county board and emerged as the highest vote-getter.</w:t>
      </w:r>
    </w:p>
    <w:p w14:paraId="00000036"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After Trump’s election, organized the Resistance Fair in Bolingbrook.</w:t>
      </w:r>
    </w:p>
    <w:p w14:paraId="00000037"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Organized a pension forum as a county board member. Will County’s pension system is in good s</w:t>
      </w:r>
      <w:r>
        <w:rPr>
          <w:rFonts w:ascii="Times New Roman" w:eastAsia="Times New Roman" w:hAnsi="Times New Roman" w:cs="Times New Roman"/>
          <w:color w:val="000000"/>
          <w:sz w:val="20"/>
          <w:szCs w:val="20"/>
        </w:rPr>
        <w:t>hape.</w:t>
      </w:r>
    </w:p>
    <w:p w14:paraId="00000038"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During her time on the county board, a new courthouse and sheriff’s office was built, requiring difficult decisions.</w:t>
      </w:r>
    </w:p>
    <w:p w14:paraId="00000039"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Example of a difficult decision: complaints about noise and vibration from homeowners living near the Boughton mineral quarry; she re</w:t>
      </w:r>
      <w:r>
        <w:rPr>
          <w:rFonts w:ascii="Times New Roman" w:eastAsia="Times New Roman" w:hAnsi="Times New Roman" w:cs="Times New Roman"/>
          <w:color w:val="000000"/>
          <w:sz w:val="20"/>
          <w:szCs w:val="20"/>
        </w:rPr>
        <w:t>minded them that the quarry was operating according to their permits and that it pre-dated the homes by many years.</w:t>
      </w:r>
    </w:p>
    <w:p w14:paraId="0000003A"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Question from Dorothy Andrews: what about youth support? Jackie said the American Rescue Plan (ARPA) funds have an application period in Jul</w:t>
      </w:r>
      <w:r>
        <w:rPr>
          <w:rFonts w:ascii="Times New Roman" w:eastAsia="Times New Roman" w:hAnsi="Times New Roman" w:cs="Times New Roman"/>
          <w:color w:val="000000"/>
          <w:sz w:val="20"/>
          <w:szCs w:val="20"/>
        </w:rPr>
        <w:t xml:space="preserve">y. Categories include health, infrastructure, etc. There are two money sources for the state and county, and possibilities might include scholarships and revolving loans. County Republicans want to put the money into the general fund instead of dedicating </w:t>
      </w:r>
      <w:r>
        <w:rPr>
          <w:rFonts w:ascii="Times New Roman" w:eastAsia="Times New Roman" w:hAnsi="Times New Roman" w:cs="Times New Roman"/>
          <w:color w:val="000000"/>
          <w:sz w:val="20"/>
          <w:szCs w:val="20"/>
        </w:rPr>
        <w:t>it to a purpose, reflecting a difference in philosophy. Jackie’s family is here, so she cares about youth. She sees the park district’s fee-driven structure as a concern. Will County bought Hidden Lakes preserve from the park district, which should have gi</w:t>
      </w:r>
      <w:r>
        <w:rPr>
          <w:rFonts w:ascii="Times New Roman" w:eastAsia="Times New Roman" w:hAnsi="Times New Roman" w:cs="Times New Roman"/>
          <w:color w:val="000000"/>
          <w:sz w:val="20"/>
          <w:szCs w:val="20"/>
        </w:rPr>
        <w:t>ven it budget flexibility. Dorothy pointed out that the park district has some free programs, but not all.</w:t>
      </w:r>
    </w:p>
    <w:p w14:paraId="0000003B" w14:textId="77777777" w:rsidR="0050690D" w:rsidRDefault="00D34E8D">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Question from Otis Gatlin: are the county’s payments up to date? Will County Auditor Duffy Blackburn was in attendance and said that an audit of form</w:t>
      </w:r>
      <w:r>
        <w:rPr>
          <w:rFonts w:ascii="Times New Roman" w:eastAsia="Times New Roman" w:hAnsi="Times New Roman" w:cs="Times New Roman"/>
          <w:color w:val="000000"/>
          <w:sz w:val="20"/>
          <w:szCs w:val="20"/>
        </w:rPr>
        <w:t>s showed all to be correct.</w:t>
      </w:r>
    </w:p>
    <w:p w14:paraId="0000003C"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Elected Officials </w:t>
      </w:r>
    </w:p>
    <w:p w14:paraId="0000003D"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Will County Auditor Duffy Blackburn reminded the meeting that he is a candidate for Democratic State Central Committeeman from District 14.</w:t>
      </w:r>
    </w:p>
    <w:p w14:paraId="0000003E"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 Representative Dagmara (Dee) Avelar had just returned from a legislative session in Springfield. She serves on</w:t>
      </w:r>
      <w:r>
        <w:rPr>
          <w:rFonts w:ascii="Times New Roman" w:eastAsia="Times New Roman" w:hAnsi="Times New Roman" w:cs="Times New Roman"/>
          <w:color w:val="000000"/>
          <w:sz w:val="20"/>
          <w:szCs w:val="20"/>
        </w:rPr>
        <w:t xml:space="preserve"> the Restore, Reinvest, and Renew (R3) board, so she is aware of what funds are available. She invited those with questions to talk with her. She thanked everyone for their support.</w:t>
      </w:r>
    </w:p>
    <w:p w14:paraId="0000003F"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Wheatland Township Supervisor Michael Crowner reminded the meeting that he</w:t>
      </w:r>
      <w:r>
        <w:rPr>
          <w:rFonts w:ascii="Times New Roman" w:eastAsia="Times New Roman" w:hAnsi="Times New Roman" w:cs="Times New Roman"/>
          <w:color w:val="000000"/>
          <w:sz w:val="20"/>
          <w:szCs w:val="20"/>
        </w:rPr>
        <w:t xml:space="preserve"> is a candidate for Democratic State Central Committeeman in the 14</w:t>
      </w:r>
      <w:r>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 xml:space="preserve"> District.</w:t>
      </w:r>
    </w:p>
    <w:p w14:paraId="00000040"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Will County Board District 9 candidate Destinee Ortiz reminded the meeting of her candidacy and asked for campaign volunteers.</w:t>
      </w:r>
    </w:p>
    <w:p w14:paraId="00000041"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Treasurer’s Report</w:t>
      </w:r>
    </w:p>
    <w:p w14:paraId="00000042"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Terri Ransom provided a detailed report and noted the closing balance was in excess of $4,000. Motion to accep</w:t>
      </w:r>
      <w:r>
        <w:rPr>
          <w:rFonts w:ascii="Times New Roman" w:eastAsia="Times New Roman" w:hAnsi="Times New Roman" w:cs="Times New Roman"/>
          <w:color w:val="000000"/>
          <w:sz w:val="20"/>
          <w:szCs w:val="20"/>
        </w:rPr>
        <w:t>t the report by Gary Marschke; seconded by Daryl Parks; approved by voice vote.</w:t>
      </w:r>
    </w:p>
    <w:p w14:paraId="00000043"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Approval of previous meeting minutes.</w:t>
      </w:r>
    </w:p>
    <w:p w14:paraId="00000044" w14:textId="77777777" w:rsidR="0050690D" w:rsidRDefault="00D34E8D">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Appellate Judge Candidate Jim Murphy noted a typographical error in the March minutes, showing “0” instead of “30” for his years of experi</w:t>
      </w:r>
      <w:r>
        <w:rPr>
          <w:rFonts w:ascii="Times New Roman" w:eastAsia="Times New Roman" w:hAnsi="Times New Roman" w:cs="Times New Roman"/>
          <w:color w:val="000000"/>
          <w:sz w:val="20"/>
          <w:szCs w:val="20"/>
        </w:rPr>
        <w:t>ence. Moved to accept as amended by Daryl Parks; seconded by Debi Savage; approved by voice vote.</w:t>
      </w:r>
    </w:p>
    <w:p w14:paraId="00000045"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Jackie Traynere reminded the meeting that Earth Day is Friday, April 22. Saturday, April 23 will be cleanup day behind the DTDO office. In addition, a cleanup</w:t>
      </w:r>
      <w:r>
        <w:rPr>
          <w:rFonts w:ascii="Times New Roman" w:eastAsia="Times New Roman" w:hAnsi="Times New Roman" w:cs="Times New Roman"/>
          <w:color w:val="000000"/>
          <w:sz w:val="20"/>
          <w:szCs w:val="20"/>
        </w:rPr>
        <w:t xml:space="preserve"> of the greenway at Schmidt and Lily Cache will be held Friday, April 22. Jackie has details.</w:t>
      </w:r>
    </w:p>
    <w:p w14:paraId="00000046"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Additional precinct committeeperson training is scheduled April 22 and April 29, at 6:30 at the DTDO office. Those interested should contact Jackie Traynere.</w:t>
      </w:r>
    </w:p>
    <w:p w14:paraId="00000047"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Jame</w:t>
      </w:r>
      <w:r>
        <w:rPr>
          <w:rFonts w:ascii="Times New Roman" w:eastAsia="Times New Roman" w:hAnsi="Times New Roman" w:cs="Times New Roman"/>
          <w:color w:val="000000"/>
          <w:sz w:val="20"/>
          <w:szCs w:val="20"/>
        </w:rPr>
        <w:t>s Wooley, a long-time friend of the DTDO and husband of long-time committeeperson Pat Wooley, passed away after a sudden illness. Jim and Pat had relocated to North Carolina the previous year. His services will be held Friday, April 22, at McCauley-Sulliva</w:t>
      </w:r>
      <w:r>
        <w:rPr>
          <w:rFonts w:ascii="Times New Roman" w:eastAsia="Times New Roman" w:hAnsi="Times New Roman" w:cs="Times New Roman"/>
          <w:color w:val="000000"/>
          <w:sz w:val="20"/>
          <w:szCs w:val="20"/>
        </w:rPr>
        <w:t>n Funeral Home in Bolingbrook.</w:t>
      </w:r>
    </w:p>
    <w:p w14:paraId="00000048"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DuPage Township Supervisor Gary Marschke pointed out that township meetings are lonely since the officials follow the law and do not provoke controversy. He encouraged all to attend the township meetings to find out what thei</w:t>
      </w:r>
      <w:r>
        <w:rPr>
          <w:rFonts w:ascii="Times New Roman" w:eastAsia="Times New Roman" w:hAnsi="Times New Roman" w:cs="Times New Roman"/>
          <w:color w:val="000000"/>
          <w:sz w:val="20"/>
          <w:szCs w:val="20"/>
        </w:rPr>
        <w:t>r local government is doing. Jackie Traynere noted a political aphorism: elected officials disappoint you as much as you can absorb. That’s why it’s important to be involved.</w:t>
      </w:r>
    </w:p>
    <w:p w14:paraId="00000049"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Gary noted that DuPage Township is working toward building a food pantry in Bolin</w:t>
      </w:r>
      <w:r>
        <w:rPr>
          <w:rFonts w:ascii="Times New Roman" w:eastAsia="Times New Roman" w:hAnsi="Times New Roman" w:cs="Times New Roman"/>
          <w:color w:val="000000"/>
          <w:sz w:val="20"/>
          <w:szCs w:val="20"/>
        </w:rPr>
        <w:t>gbrook on property next to the township office on Canterbury Lane, which would move it from its location in Romeoville where it’s difficult to park and away from the population center that has the greatest need. The property next to the township is owned b</w:t>
      </w:r>
      <w:r>
        <w:rPr>
          <w:rFonts w:ascii="Times New Roman" w:eastAsia="Times New Roman" w:hAnsi="Times New Roman" w:cs="Times New Roman"/>
          <w:color w:val="000000"/>
          <w:sz w:val="20"/>
          <w:szCs w:val="20"/>
        </w:rPr>
        <w:t>y the Village of Bolingbrook, and Gary is trying to strike an agreement with the village for the use of the property. Talks are not moving quickly on that, as the village is reluctant to give up its prerogative and sees the construction of a new food pantr</w:t>
      </w:r>
      <w:r>
        <w:rPr>
          <w:rFonts w:ascii="Times New Roman" w:eastAsia="Times New Roman" w:hAnsi="Times New Roman" w:cs="Times New Roman"/>
          <w:color w:val="000000"/>
          <w:sz w:val="20"/>
          <w:szCs w:val="20"/>
        </w:rPr>
        <w:t>y as a poor reflection on the village. Susan Varno asked for sample messages that could be sent to Mayor Basta arguing for the pantry’s construction. Jackie offered to provide those. Duffy Blackburn said the Spanish community center director would be helpf</w:t>
      </w:r>
      <w:r>
        <w:rPr>
          <w:rFonts w:ascii="Times New Roman" w:eastAsia="Times New Roman" w:hAnsi="Times New Roman" w:cs="Times New Roman"/>
          <w:color w:val="000000"/>
          <w:sz w:val="20"/>
          <w:szCs w:val="20"/>
        </w:rPr>
        <w:t xml:space="preserve">ul in planning and supporting a new pantry. </w:t>
      </w:r>
    </w:p>
    <w:p w14:paraId="0000004A"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Dee Avelar said that the state has mortgage assistance available for those who qualify, and that her office has a youth internship opening, and that the Senate Democrats have high school internships available. C</w:t>
      </w:r>
      <w:r>
        <w:rPr>
          <w:rFonts w:ascii="Times New Roman" w:eastAsia="Times New Roman" w:hAnsi="Times New Roman" w:cs="Times New Roman"/>
          <w:color w:val="000000"/>
          <w:sz w:val="20"/>
          <w:szCs w:val="20"/>
        </w:rPr>
        <w:t>ontact her office for details.</w:t>
      </w:r>
    </w:p>
    <w:p w14:paraId="0000004B"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Jackie Traynere said DuPage Township needs a youth camp director. Contact her for information</w:t>
      </w:r>
    </w:p>
    <w:p w14:paraId="0000004C" w14:textId="77777777" w:rsidR="0050690D" w:rsidRDefault="0050690D">
      <w:pPr>
        <w:spacing w:after="0" w:line="240" w:lineRule="auto"/>
        <w:rPr>
          <w:rFonts w:ascii="Times New Roman" w:eastAsia="Times New Roman" w:hAnsi="Times New Roman" w:cs="Times New Roman"/>
          <w:sz w:val="20"/>
          <w:szCs w:val="20"/>
        </w:rPr>
      </w:pPr>
    </w:p>
    <w:p w14:paraId="0000004D" w14:textId="77777777" w:rsidR="0050690D" w:rsidRDefault="00D34E8D">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Motion to adjourn by Terri Ransom; seconded by Monty Jackson; approved by voice vote. Meeting adjourned at 8:27 p.m.</w:t>
      </w:r>
    </w:p>
    <w:p w14:paraId="0000004E" w14:textId="77777777" w:rsidR="0050690D" w:rsidRDefault="0050690D">
      <w:pPr>
        <w:spacing w:after="0" w:line="240" w:lineRule="auto"/>
        <w:rPr>
          <w:rFonts w:ascii="Times New Roman" w:eastAsia="Times New Roman" w:hAnsi="Times New Roman" w:cs="Times New Roman"/>
          <w:sz w:val="20"/>
          <w:szCs w:val="20"/>
        </w:rPr>
      </w:pPr>
    </w:p>
    <w:p w14:paraId="0000004F" w14:textId="77777777" w:rsidR="0050690D" w:rsidRDefault="0050690D">
      <w:pPr>
        <w:spacing w:after="0" w:line="240" w:lineRule="auto"/>
        <w:rPr>
          <w:rFonts w:ascii="Times New Roman" w:eastAsia="Times New Roman" w:hAnsi="Times New Roman" w:cs="Times New Roman"/>
          <w:sz w:val="20"/>
          <w:szCs w:val="20"/>
        </w:rPr>
      </w:pPr>
    </w:p>
    <w:p w14:paraId="00000050" w14:textId="77777777" w:rsidR="0050690D" w:rsidRDefault="00D34E8D">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Respectfully submitted,</w:t>
      </w:r>
    </w:p>
    <w:p w14:paraId="00000051" w14:textId="77777777" w:rsidR="0050690D" w:rsidRDefault="0050690D">
      <w:pPr>
        <w:spacing w:after="0" w:line="240" w:lineRule="auto"/>
        <w:rPr>
          <w:rFonts w:ascii="Times New Roman" w:eastAsia="Times New Roman" w:hAnsi="Times New Roman" w:cs="Times New Roman"/>
          <w:sz w:val="20"/>
          <w:szCs w:val="20"/>
        </w:rPr>
      </w:pPr>
    </w:p>
    <w:p w14:paraId="00000052" w14:textId="77777777" w:rsidR="0050690D" w:rsidRDefault="00D34E8D">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Tom Braxton</w:t>
      </w:r>
    </w:p>
    <w:p w14:paraId="00000053" w14:textId="77777777" w:rsidR="0050690D" w:rsidRDefault="00D34E8D">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Secretary, DuPage Township Democratic Organization</w:t>
      </w:r>
    </w:p>
    <w:sectPr w:rsidR="0050690D">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F15A66"/>
    <w:multiLevelType w:val="multilevel"/>
    <w:tmpl w:val="6D6076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687219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90D"/>
    <w:rsid w:val="0050690D"/>
    <w:rsid w:val="00D34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1E5EE82-4862-4A58-B091-72EAB5310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52C"/>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63D4D"/>
    <w:pPr>
      <w:ind w:left="720"/>
      <w:contextualSpacing/>
    </w:pPr>
  </w:style>
  <w:style w:type="character" w:styleId="Hyperlink">
    <w:name w:val="Hyperlink"/>
    <w:basedOn w:val="DefaultParagraphFont"/>
    <w:uiPriority w:val="99"/>
    <w:unhideWhenUsed/>
    <w:rsid w:val="00965CDF"/>
    <w:rPr>
      <w:color w:val="0000FF" w:themeColor="hyperlink"/>
      <w:u w:val="single"/>
    </w:rPr>
  </w:style>
  <w:style w:type="character" w:styleId="UnresolvedMention">
    <w:name w:val="Unresolved Mention"/>
    <w:basedOn w:val="DefaultParagraphFont"/>
    <w:uiPriority w:val="99"/>
    <w:semiHidden/>
    <w:unhideWhenUsed/>
    <w:rsid w:val="00965CDF"/>
    <w:rPr>
      <w:color w:val="605E5C"/>
      <w:shd w:val="clear" w:color="auto" w:fill="E1DFDD"/>
    </w:rPr>
  </w:style>
  <w:style w:type="character" w:styleId="CommentReference">
    <w:name w:val="annotation reference"/>
    <w:basedOn w:val="DefaultParagraphFont"/>
    <w:uiPriority w:val="99"/>
    <w:semiHidden/>
    <w:unhideWhenUsed/>
    <w:rsid w:val="00131C73"/>
    <w:rPr>
      <w:sz w:val="16"/>
      <w:szCs w:val="16"/>
    </w:rPr>
  </w:style>
  <w:style w:type="paragraph" w:styleId="CommentText">
    <w:name w:val="annotation text"/>
    <w:basedOn w:val="Normal"/>
    <w:link w:val="CommentTextChar"/>
    <w:uiPriority w:val="99"/>
    <w:semiHidden/>
    <w:unhideWhenUsed/>
    <w:rsid w:val="00131C73"/>
    <w:pPr>
      <w:spacing w:line="240" w:lineRule="auto"/>
    </w:pPr>
    <w:rPr>
      <w:sz w:val="20"/>
      <w:szCs w:val="20"/>
    </w:rPr>
  </w:style>
  <w:style w:type="character" w:customStyle="1" w:styleId="CommentTextChar">
    <w:name w:val="Comment Text Char"/>
    <w:basedOn w:val="DefaultParagraphFont"/>
    <w:link w:val="CommentText"/>
    <w:uiPriority w:val="99"/>
    <w:semiHidden/>
    <w:rsid w:val="00131C73"/>
    <w:rPr>
      <w:sz w:val="20"/>
      <w:szCs w:val="20"/>
    </w:rPr>
  </w:style>
  <w:style w:type="paragraph" w:styleId="CommentSubject">
    <w:name w:val="annotation subject"/>
    <w:basedOn w:val="CommentText"/>
    <w:next w:val="CommentText"/>
    <w:link w:val="CommentSubjectChar"/>
    <w:uiPriority w:val="99"/>
    <w:semiHidden/>
    <w:unhideWhenUsed/>
    <w:rsid w:val="00131C73"/>
    <w:rPr>
      <w:b/>
      <w:bCs/>
    </w:rPr>
  </w:style>
  <w:style w:type="character" w:customStyle="1" w:styleId="CommentSubjectChar">
    <w:name w:val="Comment Subject Char"/>
    <w:basedOn w:val="CommentTextChar"/>
    <w:link w:val="CommentSubject"/>
    <w:uiPriority w:val="99"/>
    <w:semiHidden/>
    <w:rsid w:val="00131C73"/>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bskpZOuzUG24DzJsIArPA4Ti5w==">AMUW2mW5XvkX54HLBQ8EiP+5DMm76nvth3mnJvixEilKNqhUY0RoFaBLLjqO1QAQpbUJyNRnwbpUDDGb+mdjVslWplElhK1UW1mDyHTE4KMJV+TGLGhHxcU=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1585</Words>
  <Characters>9035</Characters>
  <Application>Microsoft Office Word</Application>
  <DocSecurity>0</DocSecurity>
  <Lines>75</Lines>
  <Paragraphs>21</Paragraphs>
  <ScaleCrop>false</ScaleCrop>
  <Company/>
  <LinksUpToDate>false</LinksUpToDate>
  <CharactersWithSpaces>10599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Jacqueline Traynere</cp:lastModifiedBy>
  <cp:revision>2</cp:revision>
  <dcterms:created xsi:type="dcterms:W3CDTF">2022-07-06T11:50:00Z</dcterms:created>
  <dcterms:modified xsi:type="dcterms:W3CDTF">2022-07-06T11:50:00Z</dcterms:modified>
</cp:coreProperties>
</file>